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4A" w:rsidRPr="00C7584A" w:rsidRDefault="00C7584A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584A" w:rsidRPr="00C7584A" w:rsidRDefault="00C7584A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«Северомуйская средняя общеобразовательная школа»</w:t>
      </w:r>
    </w:p>
    <w:p w:rsidR="00C7584A" w:rsidRPr="00C7584A" w:rsidRDefault="00C7584A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584A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C7584A">
        <w:rPr>
          <w:rFonts w:ascii="Times New Roman" w:hAnsi="Times New Roman" w:cs="Times New Roman"/>
          <w:b/>
          <w:sz w:val="24"/>
          <w:szCs w:val="24"/>
        </w:rPr>
        <w:t xml:space="preserve"> район Республики Бурятия</w:t>
      </w:r>
    </w:p>
    <w:p w:rsidR="00C7584A" w:rsidRPr="00C7584A" w:rsidRDefault="00C7584A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D2E34" w:rsidP="00C7584A">
      <w:pPr>
        <w:tabs>
          <w:tab w:val="left" w:pos="4458"/>
        </w:tabs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>
            <wp:extent cx="5940425" cy="1896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3-04-20-16-44-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«Родной язык</w:t>
      </w:r>
      <w:r w:rsidRPr="00C758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7584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Количество часов п</w:t>
      </w:r>
      <w:r>
        <w:rPr>
          <w:rFonts w:ascii="Times New Roman" w:hAnsi="Times New Roman" w:cs="Times New Roman"/>
          <w:b/>
          <w:sz w:val="24"/>
          <w:szCs w:val="24"/>
        </w:rPr>
        <w:t>о школьному учебному плану – 17 часов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в неделю: 0,5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Составил: Николаева</w:t>
      </w:r>
      <w:r w:rsidRPr="00C7584A">
        <w:rPr>
          <w:rFonts w:ascii="Times New Roman" w:hAnsi="Times New Roman" w:cs="Times New Roman"/>
          <w:b/>
          <w:sz w:val="24"/>
          <w:szCs w:val="24"/>
        </w:rPr>
        <w:t xml:space="preserve"> Анастасия Андреевна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Pr="00C7584A" w:rsidRDefault="00C7584A" w:rsidP="00C7584A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84A" w:rsidRDefault="00C7584A" w:rsidP="00CD2E34">
      <w:pPr>
        <w:tabs>
          <w:tab w:val="left" w:pos="4458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C7584A" w:rsidRDefault="00C7584A" w:rsidP="00C75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FEE" w:rsidRPr="00C7584A" w:rsidRDefault="00F66FEE" w:rsidP="00C7584A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C4F51" w:rsidRPr="006C06C0" w:rsidRDefault="00CC4F51" w:rsidP="00CC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«Родному «русскому» языку» для 8 </w:t>
      </w:r>
      <w:r w:rsidRPr="006C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составлена на основе: </w:t>
      </w:r>
    </w:p>
    <w:p w:rsidR="00CC4F51" w:rsidRPr="000924B0" w:rsidRDefault="00CD2E3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902389617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CC4F51" w:rsidRPr="000924B0" w:rsidRDefault="00CD2E3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603340708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CC4F51" w:rsidRPr="000924B0" w:rsidRDefault="00CC4F51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CC4F51" w:rsidRPr="000924B0" w:rsidRDefault="00CD2E3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66085656/ZAP23UG3D9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.</w:t>
      </w:r>
    </w:p>
    <w:p w:rsidR="00CC4F51" w:rsidRPr="000924B0" w:rsidRDefault="00CD2E3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73500115/XA00LVA2M9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.</w:t>
      </w:r>
    </w:p>
    <w:p w:rsidR="00CC4F51" w:rsidRPr="000924B0" w:rsidRDefault="00CD2E34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7/482254/" w:history="1"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CC4F51" w:rsidRPr="000924B0">
          <w:rPr>
            <w:rStyle w:val="a7"/>
            <w:rFonts w:ascii="Times New Roman" w:hAnsi="Times New Roman" w:cs="Times New Roman"/>
            <w:sz w:val="24"/>
            <w:szCs w:val="24"/>
          </w:rPr>
          <w:t xml:space="preserve"> от 20.05.2020 № 254</w:t>
        </w:r>
      </w:hyperlink>
      <w:r w:rsidR="00CC4F51" w:rsidRPr="000924B0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C4F51" w:rsidRPr="000924B0" w:rsidRDefault="00CC4F51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</w:t>
      </w:r>
      <w:r w:rsidR="00E35EF4">
        <w:rPr>
          <w:rFonts w:ascii="Times New Roman" w:hAnsi="Times New Roman" w:cs="Times New Roman"/>
          <w:sz w:val="24"/>
          <w:szCs w:val="24"/>
        </w:rPr>
        <w:t>МБОУ «Северомуйская СОШ» на 2022-2023</w:t>
      </w:r>
      <w:r w:rsidRPr="000924B0">
        <w:rPr>
          <w:rFonts w:ascii="Times New Roman" w:hAnsi="Times New Roman" w:cs="Times New Roman"/>
          <w:sz w:val="24"/>
          <w:szCs w:val="24"/>
        </w:rPr>
        <w:t xml:space="preserve"> учебный год. </w:t>
      </w:r>
    </w:p>
    <w:p w:rsidR="00CC4F51" w:rsidRPr="000924B0" w:rsidRDefault="00CC4F51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>Положение о рабочей программе МБОУ «Северомуйская СОШ».</w:t>
      </w:r>
    </w:p>
    <w:p w:rsidR="00CC4F51" w:rsidRPr="000924B0" w:rsidRDefault="00CC4F51" w:rsidP="00CC4F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Родной </w:t>
      </w:r>
      <w:r w:rsidRPr="000924B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усский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язык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для образовательных организаций, реализующих программы основного общего образования под. ред. О.М. Александровой.</w:t>
      </w:r>
    </w:p>
    <w:p w:rsidR="00F66FEE" w:rsidRDefault="00F66FEE" w:rsidP="00F66F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обучения: 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66FEE" w:rsidRPr="00586EB9" w:rsidRDefault="00F66FEE" w:rsidP="00F66F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66FEE" w:rsidRPr="005E432C" w:rsidRDefault="00F66FEE" w:rsidP="00F66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Реализуемый УМК:</w:t>
      </w:r>
    </w:p>
    <w:p w:rsidR="00F66FEE" w:rsidRPr="00586EB9" w:rsidRDefault="00F66FEE" w:rsidP="00F66F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Русский родной язык: 8 класс</w:t>
      </w:r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: учебное пособие для общеобразовательных организаций / [О. М. Александрова, О. В. </w:t>
      </w:r>
      <w:proofErr w:type="spellStart"/>
      <w:proofErr w:type="gramStart"/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Загоровская,С</w:t>
      </w:r>
      <w:proofErr w:type="spellEnd"/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И. Богданов и д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р.]. — М.: Просвещение, 2019., </w:t>
      </w:r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рекомендовано Министерством </w:t>
      </w:r>
      <w:proofErr w:type="gramStart"/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образования  и</w:t>
      </w:r>
      <w:proofErr w:type="gramEnd"/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науки Российской Федерации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учащимися школы определённых личностных, </w:t>
      </w:r>
      <w:proofErr w:type="spellStart"/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66FEE" w:rsidRPr="005E432C" w:rsidRDefault="00F66FEE" w:rsidP="00F6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32C">
        <w:rPr>
          <w:rFonts w:ascii="Times New Roman" w:eastAsia="Times New Roman" w:hAnsi="Times New Roman" w:cs="Times New Roman"/>
          <w:sz w:val="24"/>
          <w:szCs w:val="24"/>
        </w:rPr>
        <w:t>Для об</w:t>
      </w:r>
      <w:r>
        <w:rPr>
          <w:rFonts w:ascii="Times New Roman" w:eastAsia="Times New Roman" w:hAnsi="Times New Roman" w:cs="Times New Roman"/>
          <w:sz w:val="24"/>
          <w:szCs w:val="24"/>
        </w:rPr>
        <w:t>язательного изучения предмета «Родной р</w:t>
      </w:r>
      <w:r w:rsidRPr="005E432C">
        <w:rPr>
          <w:rFonts w:ascii="Times New Roman" w:eastAsia="Times New Roman" w:hAnsi="Times New Roman" w:cs="Times New Roman"/>
          <w:sz w:val="24"/>
          <w:szCs w:val="24"/>
        </w:rPr>
        <w:t>усский язык» на этапе основного общего образования с учетом утверждённого учебного плана отводится:</w:t>
      </w:r>
    </w:p>
    <w:p w:rsidR="00F66FEE" w:rsidRPr="00F66FEE" w:rsidRDefault="00B26FDF" w:rsidP="00F66F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 –– 17 часов (0,5 </w:t>
      </w:r>
      <w:r w:rsidR="00F66FEE" w:rsidRPr="00F66FEE">
        <w:rPr>
          <w:rFonts w:ascii="Times New Roman" w:eastAsia="Times New Roman" w:hAnsi="Times New Roman" w:cs="Times New Roman"/>
          <w:sz w:val="24"/>
          <w:szCs w:val="24"/>
        </w:rPr>
        <w:t>час в неделю).</w:t>
      </w:r>
    </w:p>
    <w:p w:rsidR="00F66FEE" w:rsidRDefault="00F66FEE" w:rsidP="00F66FEE">
      <w:pPr>
        <w:pStyle w:val="a3"/>
        <w:numPr>
          <w:ilvl w:val="0"/>
          <w:numId w:val="3"/>
        </w:numPr>
        <w:tabs>
          <w:tab w:val="left" w:pos="3848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EB9">
        <w:rPr>
          <w:rFonts w:ascii="Times New Roman" w:hAnsi="Times New Roman" w:cs="Times New Roman"/>
          <w:b/>
          <w:color w:val="FF0000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277"/>
        <w:gridCol w:w="4704"/>
        <w:gridCol w:w="3004"/>
      </w:tblGrid>
      <w:tr w:rsidR="00F66FEE" w:rsidTr="00541CF1">
        <w:tc>
          <w:tcPr>
            <w:tcW w:w="1308" w:type="dxa"/>
          </w:tcPr>
          <w:p w:rsidR="00F66FEE" w:rsidRPr="00A0442D" w:rsidRDefault="00F66FEE" w:rsidP="0054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2" w:type="dxa"/>
          </w:tcPr>
          <w:p w:rsidR="00F66FEE" w:rsidRPr="00A0442D" w:rsidRDefault="00F66FEE" w:rsidP="0054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1" w:type="dxa"/>
          </w:tcPr>
          <w:p w:rsidR="00F66FEE" w:rsidRPr="00A0442D" w:rsidRDefault="00F66FEE" w:rsidP="0054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66FEE" w:rsidRPr="00A0442D" w:rsidRDefault="00F66FEE" w:rsidP="0054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66FEE" w:rsidTr="00541CF1">
        <w:tc>
          <w:tcPr>
            <w:tcW w:w="1308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3071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FEE" w:rsidTr="00541CF1">
        <w:tc>
          <w:tcPr>
            <w:tcW w:w="1308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071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FEE" w:rsidTr="00541CF1">
        <w:tc>
          <w:tcPr>
            <w:tcW w:w="1308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3071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FEE" w:rsidTr="00541CF1">
        <w:tc>
          <w:tcPr>
            <w:tcW w:w="1308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1" w:type="dxa"/>
          </w:tcPr>
          <w:p w:rsidR="00F66FEE" w:rsidRPr="00586EB9" w:rsidRDefault="00F66FEE" w:rsidP="00541CF1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66FEE" w:rsidRDefault="00F66FEE" w:rsidP="00F66F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Календарно – тематическое планирование</w:t>
      </w:r>
    </w:p>
    <w:p w:rsidR="00F66FEE" w:rsidRDefault="00F66FEE" w:rsidP="00F66FEE">
      <w:p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W w:w="1137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709"/>
        <w:gridCol w:w="1276"/>
        <w:gridCol w:w="1417"/>
        <w:gridCol w:w="1418"/>
        <w:gridCol w:w="1417"/>
        <w:gridCol w:w="1418"/>
        <w:gridCol w:w="850"/>
        <w:gridCol w:w="851"/>
      </w:tblGrid>
      <w:tr w:rsidR="00F665F3" w:rsidRPr="002E6CD0" w:rsidTr="00F665F3">
        <w:tc>
          <w:tcPr>
            <w:tcW w:w="425" w:type="dxa"/>
            <w:vMerge w:val="restart"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№</w:t>
            </w:r>
          </w:p>
        </w:tc>
        <w:tc>
          <w:tcPr>
            <w:tcW w:w="1589" w:type="dxa"/>
            <w:vMerge w:val="restart"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proofErr w:type="gramStart"/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Наименование  раздела</w:t>
            </w:r>
            <w:proofErr w:type="gramEnd"/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 программы. Тема урока</w:t>
            </w:r>
          </w:p>
        </w:tc>
        <w:tc>
          <w:tcPr>
            <w:tcW w:w="709" w:type="dxa"/>
            <w:vMerge w:val="restart"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Кол-во часов </w:t>
            </w:r>
          </w:p>
        </w:tc>
        <w:tc>
          <w:tcPr>
            <w:tcW w:w="1276" w:type="dxa"/>
            <w:vMerge w:val="restart"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Элементы содержания</w:t>
            </w:r>
          </w:p>
        </w:tc>
        <w:tc>
          <w:tcPr>
            <w:tcW w:w="5670" w:type="dxa"/>
            <w:gridSpan w:val="4"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Требования к уровню подготовки обучающихся </w:t>
            </w:r>
          </w:p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(результаты УУД)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Дата</w:t>
            </w:r>
          </w:p>
        </w:tc>
      </w:tr>
      <w:tr w:rsidR="00F665F3" w:rsidRPr="002E6CD0" w:rsidTr="00F665F3">
        <w:tc>
          <w:tcPr>
            <w:tcW w:w="425" w:type="dxa"/>
            <w:vMerge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89" w:type="dxa"/>
            <w:vMerge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Познавательные </w:t>
            </w:r>
          </w:p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Регулятивные </w:t>
            </w:r>
          </w:p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Коммуникативные </w:t>
            </w:r>
          </w:p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Личностные УУД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По плану</w:t>
            </w:r>
          </w:p>
        </w:tc>
        <w:tc>
          <w:tcPr>
            <w:tcW w:w="851" w:type="dxa"/>
          </w:tcPr>
          <w:p w:rsidR="00F665F3" w:rsidRPr="002E6CD0" w:rsidRDefault="00F665F3" w:rsidP="00541CF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Факт</w:t>
            </w:r>
          </w:p>
        </w:tc>
      </w:tr>
      <w:tr w:rsidR="00F665F3" w:rsidRPr="002E6CD0" w:rsidTr="00F665F3">
        <w:tc>
          <w:tcPr>
            <w:tcW w:w="425" w:type="dxa"/>
          </w:tcPr>
          <w:p w:rsidR="00F665F3" w:rsidRPr="00595EB1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8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Культура речи в устноязычном общении.</w:t>
            </w:r>
          </w:p>
        </w:tc>
        <w:tc>
          <w:tcPr>
            <w:tcW w:w="70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Уместное использование правил русского речевого этикета. Знакомство с этикетом разных народов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5F3" w:rsidRPr="00E1414B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414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586EB9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процессы, связи и отношения, выявляемые в ходе исследования текста.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65F3" w:rsidRPr="00586EB9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5F3" w:rsidRPr="00DE6B4C" w:rsidRDefault="00F665F3" w:rsidP="00F665F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представлять конкретное содержание и сообщать его в письменной </w:t>
            </w:r>
          </w:p>
          <w:p w:rsidR="00F665F3" w:rsidRPr="00586EB9" w:rsidRDefault="00F665F3" w:rsidP="00F665F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форме.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850" w:type="dxa"/>
          </w:tcPr>
          <w:p w:rsidR="00F665F3" w:rsidRPr="002E6CD0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1.09</w:t>
            </w:r>
          </w:p>
        </w:tc>
        <w:tc>
          <w:tcPr>
            <w:tcW w:w="851" w:type="dxa"/>
          </w:tcPr>
          <w:p w:rsidR="00F665F3" w:rsidRPr="002E6CD0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595EB1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</w:t>
            </w:r>
          </w:p>
        </w:tc>
        <w:tc>
          <w:tcPr>
            <w:tcW w:w="158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успешной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коммуникации</w:t>
            </w:r>
            <w:proofErr w:type="spellEnd"/>
          </w:p>
        </w:tc>
        <w:tc>
          <w:tcPr>
            <w:tcW w:w="70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Техника речи (фраза, членение фразы на синтагмы, грамматическая или разделительная пауза, тембр, темп, дикция, речевое дыхание, благозвучие)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E1414B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414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586EB9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процессы, связи и отношения, выявляемые в ходе исследования текста.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586EB9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DE6B4C" w:rsidRDefault="00F665F3" w:rsidP="00F665F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представлять конкретное содержание и сообщать его в письменной </w:t>
            </w:r>
          </w:p>
          <w:p w:rsidR="00F665F3" w:rsidRPr="00586EB9" w:rsidRDefault="00F665F3" w:rsidP="00F665F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форме.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850" w:type="dxa"/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15.09</w:t>
            </w:r>
          </w:p>
        </w:tc>
        <w:tc>
          <w:tcPr>
            <w:tcW w:w="851" w:type="dxa"/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586EB9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8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Тактика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речевого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общения</w:t>
            </w:r>
            <w:proofErr w:type="spellEnd"/>
          </w:p>
        </w:tc>
        <w:tc>
          <w:tcPr>
            <w:tcW w:w="70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65F3" w:rsidRPr="00E1414B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414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586EB9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процессы, связи и отношения, выявляемые в ходе исследования текста.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65F3" w:rsidRPr="00586EB9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65F3" w:rsidRPr="00DE6B4C" w:rsidRDefault="00F665F3" w:rsidP="00F665F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представлять конкретное содержание и сообщать его в письменной </w:t>
            </w:r>
          </w:p>
          <w:p w:rsidR="00F665F3" w:rsidRPr="00586EB9" w:rsidRDefault="00F665F3" w:rsidP="00F665F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E6B4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форме.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29.09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586EB9" w:rsidRDefault="00F665F3" w:rsidP="00F66F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89" w:type="dxa"/>
          </w:tcPr>
          <w:p w:rsidR="00F665F3" w:rsidRPr="00C8167C" w:rsidRDefault="00F665F3" w:rsidP="00F66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языка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709" w:type="dxa"/>
          </w:tcPr>
          <w:p w:rsidR="00F665F3" w:rsidRPr="00F66FEE" w:rsidRDefault="00F665F3" w:rsidP="00F66FEE">
            <w:pPr>
              <w:pStyle w:val="Default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5F3" w:rsidRPr="00F66FEE" w:rsidRDefault="00F665F3" w:rsidP="00F66FEE">
            <w:pPr>
              <w:pStyle w:val="Default"/>
              <w:rPr>
                <w:color w:val="auto"/>
                <w:sz w:val="16"/>
                <w:szCs w:val="16"/>
                <w:lang w:val="ru-RU"/>
              </w:rPr>
            </w:pPr>
            <w:r w:rsidRPr="00F66FEE">
              <w:rPr>
                <w:color w:val="auto"/>
                <w:sz w:val="16"/>
                <w:szCs w:val="16"/>
                <w:lang w:val="ru-RU"/>
              </w:rPr>
              <w:t xml:space="preserve">использование при общении в электронной среде этики и русского речевого этикета; </w:t>
            </w:r>
          </w:p>
          <w:p w:rsidR="00F665F3" w:rsidRPr="00F66FEE" w:rsidRDefault="00F665F3" w:rsidP="00F66FEE">
            <w:pPr>
              <w:pStyle w:val="Default"/>
              <w:rPr>
                <w:color w:val="auto"/>
                <w:sz w:val="16"/>
                <w:szCs w:val="16"/>
                <w:lang w:val="ru-RU"/>
              </w:rPr>
            </w:pPr>
            <w:r w:rsidRPr="00F66FEE">
              <w:rPr>
                <w:color w:val="auto"/>
                <w:sz w:val="16"/>
                <w:szCs w:val="16"/>
                <w:lang w:val="ru-RU"/>
              </w:rPr>
              <w:t xml:space="preserve">соблюдение норм русского этикетного речевого поведения в ситуациях </w:t>
            </w:r>
            <w:r w:rsidRPr="00F66FEE">
              <w:rPr>
                <w:color w:val="auto"/>
                <w:sz w:val="16"/>
                <w:szCs w:val="16"/>
                <w:lang w:val="ru-RU"/>
              </w:rPr>
              <w:lastRenderedPageBreak/>
              <w:t xml:space="preserve">делового общения; </w:t>
            </w:r>
          </w:p>
          <w:p w:rsidR="00F665F3" w:rsidRPr="00F66FEE" w:rsidRDefault="00F665F3" w:rsidP="00F66FEE">
            <w:pPr>
              <w:pStyle w:val="Default"/>
              <w:rPr>
                <w:color w:val="auto"/>
                <w:sz w:val="16"/>
                <w:szCs w:val="16"/>
                <w:lang w:val="ru-RU"/>
              </w:rPr>
            </w:pPr>
            <w:r w:rsidRPr="00F66FEE">
              <w:rPr>
                <w:color w:val="auto"/>
                <w:sz w:val="16"/>
                <w:szCs w:val="16"/>
                <w:lang w:val="ru-RU"/>
              </w:rPr>
              <w:t xml:space="preserve">понимание активных процессов в русском речевом этикете; 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F665F3" w:rsidRPr="00586EB9" w:rsidRDefault="00F665F3" w:rsidP="00F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F665F3" w:rsidRPr="00586EB9" w:rsidRDefault="00F665F3" w:rsidP="00F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F665F3" w:rsidRPr="00586EB9" w:rsidRDefault="00F665F3" w:rsidP="00F66F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F665F3" w:rsidRPr="00586EB9" w:rsidRDefault="00F665F3" w:rsidP="00F66F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65F3" w:rsidRPr="00586EB9" w:rsidRDefault="00F665F3" w:rsidP="00F66FE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65F3" w:rsidRPr="00586EB9" w:rsidRDefault="00F665F3" w:rsidP="00F66FE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586EB9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5</w:t>
            </w:r>
          </w:p>
        </w:tc>
        <w:tc>
          <w:tcPr>
            <w:tcW w:w="158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лексика с точки зрения ее происхождения и употребления</w:t>
            </w:r>
          </w:p>
        </w:tc>
        <w:tc>
          <w:tcPr>
            <w:tcW w:w="70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Активный и пассивный запас слов. Устаревшие слова, неологизмы, заимствованные слова, диалектизмы, профессионализмы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процессы, связи и отношения, выявляемые в ходе </w:t>
            </w:r>
          </w:p>
          <w:p w:rsidR="00F665F3" w:rsidRPr="002E6CD0" w:rsidRDefault="00F665F3" w:rsidP="00F665F3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исследования структуры текста.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осознавать самого себя как движущую силу своего научения, свою способность к 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мобилизации сил и энергии, волевому </w:t>
            </w:r>
            <w:proofErr w:type="gramStart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усилию  к</w:t>
            </w:r>
            <w:proofErr w:type="gramEnd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F665F3" w:rsidRPr="002E6CD0" w:rsidRDefault="00F665F3" w:rsidP="00F665F3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выбору в ситуации мотивационного конфликта, к преодолению препятствий</w:t>
            </w:r>
            <w:r w:rsidRPr="002E6C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20.10</w:t>
            </w:r>
          </w:p>
        </w:tc>
        <w:tc>
          <w:tcPr>
            <w:tcW w:w="851" w:type="dxa"/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586EB9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58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Слово в лексической системе языка</w:t>
            </w:r>
          </w:p>
        </w:tc>
        <w:tc>
          <w:tcPr>
            <w:tcW w:w="70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Синонимы, антонимы, омонимы, паронимы и их употребление в речи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процессы, связи и отношения, выявляемые в ходе </w:t>
            </w:r>
          </w:p>
          <w:p w:rsidR="00F665F3" w:rsidRPr="002E6CD0" w:rsidRDefault="00F665F3" w:rsidP="00F665F3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исследования структуры текста.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осознавать самого себя как движущую силу своего научения, свою способность к 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мобилизации сил и энергии, волевому </w:t>
            </w:r>
            <w:proofErr w:type="gramStart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усилию  к</w:t>
            </w:r>
            <w:proofErr w:type="gramEnd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F665F3" w:rsidRPr="002E6CD0" w:rsidRDefault="00F665F3" w:rsidP="00F665F3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выбору в ситуации мотивационного конфликта, к преодолению препятствий</w:t>
            </w:r>
            <w:r w:rsidRPr="002E6C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10.11</w:t>
            </w:r>
          </w:p>
        </w:tc>
        <w:tc>
          <w:tcPr>
            <w:tcW w:w="851" w:type="dxa"/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B309C">
        <w:trPr>
          <w:trHeight w:val="1443"/>
        </w:trPr>
        <w:tc>
          <w:tcPr>
            <w:tcW w:w="425" w:type="dxa"/>
          </w:tcPr>
          <w:p w:rsidR="00F665F3" w:rsidRPr="00586EB9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58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Стилистические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ресурсы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фразеологии</w:t>
            </w:r>
            <w:proofErr w:type="spellEnd"/>
          </w:p>
        </w:tc>
        <w:tc>
          <w:tcPr>
            <w:tcW w:w="70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Обогащение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фразеологизмами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процессы, связи и отношения, выявляемые в ходе </w:t>
            </w:r>
          </w:p>
          <w:p w:rsidR="00F665F3" w:rsidRPr="002E6CD0" w:rsidRDefault="00F665F3" w:rsidP="00F665F3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исследования структуры текста.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осознавать самого себя как движущую силу своего научения, свою способность к 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мобилизации сил и энергии, волевому </w:t>
            </w:r>
            <w:proofErr w:type="gramStart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усилию  к</w:t>
            </w:r>
            <w:proofErr w:type="gramEnd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F665F3" w:rsidRPr="002E6CD0" w:rsidRDefault="00F665F3" w:rsidP="00F665F3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выбору в ситуации мотивационного конфликта, к преодолению препятствий</w:t>
            </w:r>
            <w:r w:rsidRPr="002E6C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850" w:type="dxa"/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24.11</w:t>
            </w:r>
          </w:p>
        </w:tc>
        <w:tc>
          <w:tcPr>
            <w:tcW w:w="851" w:type="dxa"/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282546">
        <w:trPr>
          <w:trHeight w:val="2080"/>
        </w:trPr>
        <w:tc>
          <w:tcPr>
            <w:tcW w:w="425" w:type="dxa"/>
          </w:tcPr>
          <w:p w:rsidR="00F665F3" w:rsidRPr="00586EB9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8</w:t>
            </w:r>
          </w:p>
        </w:tc>
        <w:tc>
          <w:tcPr>
            <w:tcW w:w="158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Фонетика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Акцентологические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нормы</w:t>
            </w:r>
            <w:proofErr w:type="spellEnd"/>
          </w:p>
        </w:tc>
        <w:tc>
          <w:tcPr>
            <w:tcW w:w="70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Определение типичных ошибок в орфоэпических нормах произношения слов.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процессы, связи и отношения, выявляемые в ходе </w:t>
            </w:r>
          </w:p>
          <w:p w:rsidR="00F665F3" w:rsidRPr="002E6CD0" w:rsidRDefault="00F665F3" w:rsidP="00F665F3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исследования структуры текста.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осознавать самого себя как движущую силу своего научения, свою способность к 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мобилизации сил и энергии, волевому </w:t>
            </w:r>
            <w:proofErr w:type="gramStart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усилию  к</w:t>
            </w:r>
            <w:proofErr w:type="gramEnd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F665F3" w:rsidRPr="002E6CD0" w:rsidRDefault="00F665F3" w:rsidP="00F665F3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выбору в ситуации мотивационного конфликта, к преодолению препятствий</w:t>
            </w:r>
            <w:r w:rsidRPr="002E6C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850" w:type="dxa"/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1.12</w:t>
            </w:r>
          </w:p>
        </w:tc>
        <w:tc>
          <w:tcPr>
            <w:tcW w:w="851" w:type="dxa"/>
          </w:tcPr>
          <w:p w:rsidR="00F665F3" w:rsidRPr="00586EB9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A42721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89" w:type="dxa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Грамматические и речевые нормы русского языка</w:t>
            </w:r>
          </w:p>
        </w:tc>
        <w:tc>
          <w:tcPr>
            <w:tcW w:w="709" w:type="dxa"/>
          </w:tcPr>
          <w:p w:rsidR="00F665F3" w:rsidRPr="00F66FEE" w:rsidRDefault="00F665F3" w:rsidP="00F665F3">
            <w:pPr>
              <w:pStyle w:val="Default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5F3" w:rsidRPr="00F66FEE" w:rsidRDefault="00F665F3" w:rsidP="00F665F3">
            <w:pPr>
              <w:pStyle w:val="Default"/>
              <w:rPr>
                <w:color w:val="auto"/>
                <w:sz w:val="16"/>
                <w:szCs w:val="16"/>
                <w:lang w:val="ru-RU"/>
              </w:rPr>
            </w:pPr>
            <w:r w:rsidRPr="00F66FEE">
              <w:rPr>
                <w:color w:val="auto"/>
                <w:sz w:val="16"/>
                <w:szCs w:val="16"/>
                <w:lang w:val="ru-RU"/>
              </w:rPr>
              <w:t xml:space="preserve">определение типичных грамматических ошибок в речи; </w:t>
            </w:r>
          </w:p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употребление слова в соответствии с его лексическим значением и требованием лексической сочетаемости; 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процессы, связи и отношения, выявляемые в ходе </w:t>
            </w:r>
          </w:p>
          <w:p w:rsidR="00F665F3" w:rsidRPr="002E6CD0" w:rsidRDefault="00F665F3" w:rsidP="00F665F3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исследования структуры текста.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осознавать самого себя как движущую силу своего научения, свою способность к 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мобилизации сил и энергии, волевому </w:t>
            </w:r>
            <w:proofErr w:type="gramStart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усилию  к</w:t>
            </w:r>
            <w:proofErr w:type="gramEnd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F665F3" w:rsidRPr="002E6CD0" w:rsidRDefault="00F665F3" w:rsidP="00F665F3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выбору в ситуации мотивационного конфликта, к преодолению препятствий</w:t>
            </w:r>
            <w:r w:rsidRPr="002E6C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850" w:type="dxa"/>
          </w:tcPr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15.12</w:t>
            </w:r>
          </w:p>
        </w:tc>
        <w:tc>
          <w:tcPr>
            <w:tcW w:w="851" w:type="dxa"/>
          </w:tcPr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A42721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89" w:type="dxa"/>
          </w:tcPr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Текст  как</w:t>
            </w:r>
            <w:proofErr w:type="gramEnd"/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произведение речи. Функционально-смысловые типы текстов. </w:t>
            </w:r>
          </w:p>
        </w:tc>
        <w:tc>
          <w:tcPr>
            <w:tcW w:w="709" w:type="dxa"/>
          </w:tcPr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Признаки текста. Способы связи между частями текста. Языковой </w:t>
            </w:r>
            <w:proofErr w:type="gramStart"/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материал .</w:t>
            </w:r>
            <w:proofErr w:type="gramEnd"/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Композиция. Приемы выразительности</w:t>
            </w:r>
          </w:p>
        </w:tc>
        <w:tc>
          <w:tcPr>
            <w:tcW w:w="1417" w:type="dxa"/>
            <w:vMerge w:val="restart"/>
          </w:tcPr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процессы, связи и отношения, выявляемые в ходе </w:t>
            </w:r>
          </w:p>
          <w:p w:rsidR="00F665F3" w:rsidRPr="002E6CD0" w:rsidRDefault="00F665F3" w:rsidP="00F665F3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исследования структуры текста.</w:t>
            </w:r>
          </w:p>
        </w:tc>
        <w:tc>
          <w:tcPr>
            <w:tcW w:w="1418" w:type="dxa"/>
            <w:vMerge w:val="restart"/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осознавать самого себя как движущую силу своего научения, свою способность к 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мобилизации сил и энергии, волевому </w:t>
            </w:r>
            <w:proofErr w:type="gramStart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усилию  к</w:t>
            </w:r>
            <w:proofErr w:type="gramEnd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F665F3" w:rsidRPr="002E6CD0" w:rsidRDefault="00F665F3" w:rsidP="00F665F3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выбору в ситуации мотивационного конфликта, к преодолению препятствий</w:t>
            </w:r>
            <w:r w:rsidRPr="002E6C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F665F3" w:rsidRPr="00F66FEE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lastRenderedPageBreak/>
      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      </w:r>
            <w:r w:rsidRPr="00F66FE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lastRenderedPageBreak/>
              <w:t>самосовершенствованию</w:t>
            </w:r>
          </w:p>
        </w:tc>
        <w:tc>
          <w:tcPr>
            <w:tcW w:w="850" w:type="dxa"/>
          </w:tcPr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lastRenderedPageBreak/>
              <w:t>29.12</w:t>
            </w:r>
          </w:p>
        </w:tc>
        <w:tc>
          <w:tcPr>
            <w:tcW w:w="851" w:type="dxa"/>
          </w:tcPr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A42721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8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Рассуждение</w:t>
            </w:r>
            <w:proofErr w:type="spellEnd"/>
          </w:p>
        </w:tc>
        <w:tc>
          <w:tcPr>
            <w:tcW w:w="70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Построение текста-рассуждения. Доказательство и его структура.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Способы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аргументации</w:t>
            </w:r>
            <w:proofErr w:type="spellEnd"/>
          </w:p>
        </w:tc>
        <w:tc>
          <w:tcPr>
            <w:tcW w:w="1417" w:type="dxa"/>
            <w:vMerge/>
          </w:tcPr>
          <w:p w:rsidR="00F665F3" w:rsidRPr="00A42721" w:rsidRDefault="00F665F3" w:rsidP="00F665F3">
            <w:pPr>
              <w:pStyle w:val="a6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F665F3" w:rsidRPr="00A42721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</w:tcPr>
          <w:p w:rsidR="00F665F3" w:rsidRPr="00A42721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F665F3" w:rsidRPr="00A42721" w:rsidRDefault="00F665F3" w:rsidP="00F665F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19.01</w:t>
            </w:r>
          </w:p>
        </w:tc>
        <w:tc>
          <w:tcPr>
            <w:tcW w:w="851" w:type="dxa"/>
          </w:tcPr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A42721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12-13</w:t>
            </w:r>
          </w:p>
        </w:tc>
        <w:tc>
          <w:tcPr>
            <w:tcW w:w="1589" w:type="dxa"/>
          </w:tcPr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72D1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Жанровая классификация школьных сочинений. Моделирование текста по законам жанра.</w:t>
            </w:r>
          </w:p>
        </w:tc>
        <w:tc>
          <w:tcPr>
            <w:tcW w:w="709" w:type="dxa"/>
          </w:tcPr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Выбор и обдумывание темы и эпиграфа.</w:t>
            </w:r>
          </w:p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Определение идеи сочинения. Составление плана. Цитирование. Использование в сочинении тропов</w:t>
            </w:r>
          </w:p>
        </w:tc>
        <w:tc>
          <w:tcPr>
            <w:tcW w:w="1417" w:type="dxa"/>
            <w:vMerge/>
          </w:tcPr>
          <w:p w:rsidR="00F665F3" w:rsidRPr="00A42721" w:rsidRDefault="00F665F3" w:rsidP="00F665F3">
            <w:pPr>
              <w:pStyle w:val="a6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F665F3" w:rsidRPr="00A42721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</w:tcPr>
          <w:p w:rsidR="00F665F3" w:rsidRPr="00A42721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F665F3" w:rsidRPr="00A42721" w:rsidRDefault="00F665F3" w:rsidP="00F665F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F665F3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2.02</w:t>
            </w:r>
          </w:p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16.02</w:t>
            </w:r>
          </w:p>
        </w:tc>
        <w:tc>
          <w:tcPr>
            <w:tcW w:w="851" w:type="dxa"/>
          </w:tcPr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6D65D1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14-15</w:t>
            </w:r>
          </w:p>
        </w:tc>
        <w:tc>
          <w:tcPr>
            <w:tcW w:w="158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Учимся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писать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  <w:proofErr w:type="spellEnd"/>
          </w:p>
        </w:tc>
        <w:tc>
          <w:tcPr>
            <w:tcW w:w="70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Создают письменные текста по заданным параметрам (тип, стиль)</w:t>
            </w:r>
          </w:p>
        </w:tc>
        <w:tc>
          <w:tcPr>
            <w:tcW w:w="1417" w:type="dxa"/>
            <w:vMerge/>
          </w:tcPr>
          <w:p w:rsidR="00F665F3" w:rsidRPr="006D65D1" w:rsidRDefault="00F665F3" w:rsidP="00F665F3">
            <w:pPr>
              <w:pStyle w:val="a6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F665F3" w:rsidRPr="006D65D1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</w:tcPr>
          <w:p w:rsidR="00F665F3" w:rsidRPr="006D65D1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F665F3" w:rsidRPr="006D65D1" w:rsidRDefault="00F665F3" w:rsidP="00F665F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F665F3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2.03</w:t>
            </w:r>
          </w:p>
          <w:p w:rsidR="00F665F3" w:rsidRPr="006D65D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16.03</w:t>
            </w:r>
          </w:p>
        </w:tc>
        <w:tc>
          <w:tcPr>
            <w:tcW w:w="851" w:type="dxa"/>
          </w:tcPr>
          <w:p w:rsidR="00F665F3" w:rsidRPr="006D65D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F665F3" w:rsidRPr="002E6CD0" w:rsidTr="00F665F3">
        <w:tc>
          <w:tcPr>
            <w:tcW w:w="425" w:type="dxa"/>
          </w:tcPr>
          <w:p w:rsidR="00F665F3" w:rsidRPr="006D65D1" w:rsidRDefault="00F665F3" w:rsidP="00F665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16-17</w:t>
            </w:r>
          </w:p>
        </w:tc>
        <w:tc>
          <w:tcPr>
            <w:tcW w:w="158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Функциональные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разновидности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языка</w:t>
            </w:r>
            <w:proofErr w:type="spellEnd"/>
          </w:p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65F3" w:rsidRPr="00B72D12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Разговорная речь. </w:t>
            </w:r>
            <w:proofErr w:type="spellStart"/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Самохарактеристика</w:t>
            </w:r>
            <w:proofErr w:type="spellEnd"/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самопрезентация</w:t>
            </w:r>
            <w:proofErr w:type="spellEnd"/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поздравление. </w:t>
            </w:r>
          </w:p>
          <w:p w:rsidR="00F665F3" w:rsidRPr="00C8167C" w:rsidRDefault="00F665F3" w:rsidP="00F665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D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Правила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корректной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дискуссии</w:t>
            </w:r>
            <w:proofErr w:type="spellEnd"/>
            <w:r w:rsidRPr="00C816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</w:tcPr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объяснять языковые явления,</w:t>
            </w:r>
          </w:p>
          <w:p w:rsidR="00F665F3" w:rsidRPr="009616D8" w:rsidRDefault="00F665F3" w:rsidP="00F6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процессы, связи и отношения, выявляемые в ходе </w:t>
            </w:r>
          </w:p>
          <w:p w:rsidR="00F665F3" w:rsidRPr="00A42721" w:rsidRDefault="00F665F3" w:rsidP="00F665F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9616D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исследования структуры текста.</w:t>
            </w:r>
          </w:p>
        </w:tc>
        <w:tc>
          <w:tcPr>
            <w:tcW w:w="1418" w:type="dxa"/>
            <w:tcBorders>
              <w:top w:val="nil"/>
            </w:tcBorders>
          </w:tcPr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осознавать самого себя как движущую силу своего научения, свою способность к </w:t>
            </w:r>
          </w:p>
          <w:p w:rsidR="00F665F3" w:rsidRPr="009616D8" w:rsidRDefault="00F665F3" w:rsidP="00F665F3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мобилизации сил и энергии, волевому </w:t>
            </w:r>
            <w:proofErr w:type="gramStart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усилию  к</w:t>
            </w:r>
            <w:proofErr w:type="gramEnd"/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  <w:p w:rsidR="00F665F3" w:rsidRPr="00F665F3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616D8">
              <w:rPr>
                <w:rFonts w:ascii="Times New Roman" w:hAnsi="Times New Roman" w:cs="Times New Roman"/>
                <w:sz w:val="16"/>
                <w:lang w:val="ru-RU"/>
              </w:rPr>
              <w:t>выбору в ситуации мотивационного конфликта, к преодолению препятствий</w:t>
            </w:r>
            <w:r w:rsidRPr="002E6C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vMerge/>
          </w:tcPr>
          <w:p w:rsidR="00F665F3" w:rsidRPr="00F665F3" w:rsidRDefault="00F665F3" w:rsidP="00F665F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F665F3" w:rsidRPr="00F665F3" w:rsidRDefault="00F665F3" w:rsidP="00F665F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F665F3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30.03</w:t>
            </w:r>
          </w:p>
          <w:p w:rsidR="00F665F3" w:rsidRPr="00A9778F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6.04</w:t>
            </w:r>
          </w:p>
        </w:tc>
        <w:tc>
          <w:tcPr>
            <w:tcW w:w="851" w:type="dxa"/>
          </w:tcPr>
          <w:p w:rsidR="00F665F3" w:rsidRPr="00A42721" w:rsidRDefault="00F665F3" w:rsidP="00F665F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66FEE" w:rsidRPr="00595EB1" w:rsidRDefault="00F66FEE" w:rsidP="00F66FEE"/>
    <w:p w:rsidR="00F66FEE" w:rsidRDefault="00F66FEE" w:rsidP="00F66FE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4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>Раздел 1. Язык и культура (4 ч)</w:t>
      </w:r>
    </w:p>
    <w:p w:rsidR="00F66FEE" w:rsidRPr="0018232A" w:rsidRDefault="00F66FEE" w:rsidP="00F66FEE">
      <w:pPr>
        <w:pStyle w:val="Default"/>
      </w:pPr>
      <w:r w:rsidRPr="0018232A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18232A">
        <w:t>общевосточнославянские</w:t>
      </w:r>
      <w:proofErr w:type="spellEnd"/>
      <w:r w:rsidRPr="0018232A">
        <w:t xml:space="preserve">) слова, собственно </w:t>
      </w:r>
      <w:r w:rsidRPr="0018232A">
        <w:lastRenderedPageBreak/>
        <w:t xml:space="preserve">русские слова. </w:t>
      </w:r>
      <w:proofErr w:type="gramStart"/>
      <w:r w:rsidRPr="0018232A">
        <w:t>Собственно</w:t>
      </w:r>
      <w:proofErr w:type="gramEnd"/>
      <w:r w:rsidRPr="0018232A">
        <w:t xml:space="preserve"> русские слова как база и основной источник развития лексики русского литературного языка. </w:t>
      </w:r>
    </w:p>
    <w:p w:rsidR="00F66FEE" w:rsidRPr="0018232A" w:rsidRDefault="00F66FEE" w:rsidP="00F66FEE">
      <w:pPr>
        <w:pStyle w:val="Default"/>
      </w:pPr>
      <w:r w:rsidRPr="0018232A"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F66FEE" w:rsidRPr="0018232A" w:rsidRDefault="00F66FEE" w:rsidP="00F66FEE">
      <w:pPr>
        <w:pStyle w:val="Default"/>
      </w:pPr>
      <w:r w:rsidRPr="0018232A">
        <w:t xml:space="preserve">Иноязычная лексика в разговорной речи, дисплейных текстах, современной публицистике. </w:t>
      </w:r>
    </w:p>
    <w:p w:rsidR="00F66FEE" w:rsidRPr="0018232A" w:rsidRDefault="00F66FEE" w:rsidP="00F66FEE">
      <w:pPr>
        <w:pStyle w:val="Default"/>
      </w:pPr>
      <w:r w:rsidRPr="0018232A"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 xml:space="preserve">Раздел 2. Культура речи (5 ч) 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 xml:space="preserve">Основные орфоэпические нормы </w:t>
      </w:r>
      <w:r w:rsidRPr="0018232A">
        <w:t xml:space="preserve"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18232A">
        <w:rPr>
          <w:i/>
          <w:iCs/>
        </w:rPr>
        <w:t xml:space="preserve">ж </w:t>
      </w:r>
      <w:r w:rsidRPr="0018232A">
        <w:t xml:space="preserve">и </w:t>
      </w:r>
      <w:r w:rsidRPr="0018232A">
        <w:rPr>
          <w:i/>
          <w:iCs/>
        </w:rPr>
        <w:t>ш</w:t>
      </w:r>
      <w:r w:rsidRPr="0018232A">
        <w:t xml:space="preserve">; произношение сочетания </w:t>
      </w:r>
      <w:proofErr w:type="spellStart"/>
      <w:r w:rsidRPr="0018232A">
        <w:rPr>
          <w:i/>
          <w:iCs/>
        </w:rPr>
        <w:t>чн</w:t>
      </w:r>
      <w:proofErr w:type="spellEnd"/>
      <w:r w:rsidRPr="0018232A">
        <w:rPr>
          <w:i/>
          <w:iCs/>
        </w:rPr>
        <w:t xml:space="preserve"> </w:t>
      </w:r>
      <w:r w:rsidRPr="0018232A">
        <w:t xml:space="preserve">и </w:t>
      </w:r>
      <w:proofErr w:type="spellStart"/>
      <w:r w:rsidRPr="0018232A">
        <w:rPr>
          <w:i/>
          <w:iCs/>
        </w:rPr>
        <w:t>чт</w:t>
      </w:r>
      <w:proofErr w:type="spellEnd"/>
      <w:r w:rsidRPr="0018232A">
        <w:t xml:space="preserve">; произношение женских отчеств на </w:t>
      </w:r>
      <w:r w:rsidRPr="0018232A">
        <w:rPr>
          <w:i/>
          <w:iCs/>
        </w:rPr>
        <w:t>-</w:t>
      </w:r>
      <w:proofErr w:type="spellStart"/>
      <w:r w:rsidRPr="0018232A">
        <w:rPr>
          <w:i/>
          <w:iCs/>
        </w:rPr>
        <w:t>ична</w:t>
      </w:r>
      <w:proofErr w:type="spellEnd"/>
      <w:r w:rsidRPr="0018232A">
        <w:t xml:space="preserve">, </w:t>
      </w:r>
      <w:r w:rsidRPr="0018232A">
        <w:rPr>
          <w:i/>
          <w:iCs/>
        </w:rPr>
        <w:t>-</w:t>
      </w:r>
      <w:proofErr w:type="spellStart"/>
      <w:r w:rsidRPr="0018232A">
        <w:rPr>
          <w:i/>
          <w:iCs/>
        </w:rPr>
        <w:t>инична</w:t>
      </w:r>
      <w:proofErr w:type="spellEnd"/>
      <w:r w:rsidRPr="0018232A">
        <w:t xml:space="preserve">; произношение твёрдого [н] перед мягкими [ф'] и [в']; произношение мягкого [н] перед </w:t>
      </w:r>
      <w:r w:rsidRPr="0018232A">
        <w:rPr>
          <w:i/>
          <w:iCs/>
        </w:rPr>
        <w:t xml:space="preserve">ч </w:t>
      </w:r>
      <w:r w:rsidRPr="0018232A">
        <w:t xml:space="preserve">и </w:t>
      </w:r>
      <w:r w:rsidRPr="0018232A">
        <w:rPr>
          <w:i/>
          <w:iCs/>
        </w:rPr>
        <w:t>щ</w:t>
      </w:r>
      <w:r w:rsidRPr="0018232A">
        <w:t xml:space="preserve">. </w:t>
      </w:r>
    </w:p>
    <w:p w:rsidR="00F66FEE" w:rsidRPr="0018232A" w:rsidRDefault="00F66FEE" w:rsidP="00F66FEE">
      <w:pPr>
        <w:pStyle w:val="Default"/>
      </w:pPr>
      <w:r w:rsidRPr="0018232A">
        <w:t xml:space="preserve">Типичные акцентологические ошибки в современной речи. 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 xml:space="preserve">Основные лексические нормы современного русского литературного языка. </w:t>
      </w:r>
      <w:r w:rsidRPr="0018232A"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ошибки‚ связанные с употреблением терминов. Нарушение точности словоупотребления заимствованных слов. 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 xml:space="preserve">Основные грамматические нормы современного русского литературного языка. </w:t>
      </w:r>
      <w:r w:rsidRPr="0018232A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18232A">
        <w:rPr>
          <w:i/>
          <w:iCs/>
        </w:rPr>
        <w:t>врач пришел – врач пришла</w:t>
      </w:r>
      <w:r w:rsidRPr="0018232A">
        <w:t xml:space="preserve">); согласование сказуемого с подлежащим, выраженным сочетанием числительного </w:t>
      </w:r>
      <w:r w:rsidRPr="0018232A">
        <w:rPr>
          <w:i/>
          <w:iCs/>
        </w:rPr>
        <w:t xml:space="preserve">несколько </w:t>
      </w:r>
      <w:r w:rsidRPr="0018232A">
        <w:t xml:space="preserve">и существительным; согласование определения в количественно-именных сочетаниях с числительными </w:t>
      </w:r>
      <w:r w:rsidRPr="0018232A">
        <w:rPr>
          <w:i/>
          <w:iCs/>
        </w:rPr>
        <w:t xml:space="preserve">два, три, четыре </w:t>
      </w:r>
      <w:r w:rsidRPr="0018232A">
        <w:t xml:space="preserve">(два новых стола, две молодых женщины и две молодые женщины). </w:t>
      </w:r>
    </w:p>
    <w:p w:rsidR="00F66FEE" w:rsidRPr="0018232A" w:rsidRDefault="00F66FEE" w:rsidP="00F66FEE">
      <w:pPr>
        <w:pStyle w:val="Default"/>
      </w:pPr>
      <w:r w:rsidRPr="0018232A">
        <w:t>Нормы построения словосочетаний по типу согласования (</w:t>
      </w:r>
      <w:r w:rsidRPr="0018232A">
        <w:rPr>
          <w:i/>
          <w:iCs/>
        </w:rPr>
        <w:t>маршрутное такси, обеих сестер – обоих братьев</w:t>
      </w:r>
      <w:r w:rsidRPr="0018232A">
        <w:t xml:space="preserve">). </w:t>
      </w:r>
    </w:p>
    <w:p w:rsidR="00F66FEE" w:rsidRPr="0018232A" w:rsidRDefault="00F66FEE" w:rsidP="00F66FEE">
      <w:pPr>
        <w:pStyle w:val="Default"/>
      </w:pPr>
      <w:r w:rsidRPr="0018232A">
        <w:t xml:space="preserve">Варианты грамматической нормы: согласование сказуемого с подлежащим, выраженным сочетанием слов </w:t>
      </w:r>
      <w:r w:rsidRPr="0018232A">
        <w:rPr>
          <w:i/>
          <w:iCs/>
        </w:rPr>
        <w:t>много, мало, немного, немало, сколько, столько, большинство, меньшинство</w:t>
      </w:r>
      <w:r w:rsidRPr="0018232A">
        <w:t xml:space="preserve">. Отражение вариантов грамматической нормы в современных грамматических словарях и справочниках. 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 xml:space="preserve">Речевой этикет </w:t>
      </w:r>
    </w:p>
    <w:p w:rsidR="00F66FEE" w:rsidRPr="0018232A" w:rsidRDefault="00F66FEE" w:rsidP="00F66FEE">
      <w:pPr>
        <w:pStyle w:val="Default"/>
      </w:pPr>
      <w:r w:rsidRPr="0018232A"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 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 xml:space="preserve">Раздел 3. Речь. Речевая деятельность. Текст (8 ч) 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 xml:space="preserve">Язык и речь. Виды речевой деятельности </w:t>
      </w:r>
    </w:p>
    <w:p w:rsidR="00F66FEE" w:rsidRPr="0018232A" w:rsidRDefault="00F66FEE" w:rsidP="00F66FEE">
      <w:pPr>
        <w:pStyle w:val="Default"/>
      </w:pPr>
      <w:r w:rsidRPr="0018232A">
        <w:t xml:space="preserve">Эффективные приёмы слушания. </w:t>
      </w:r>
      <w:proofErr w:type="spellStart"/>
      <w:r w:rsidRPr="0018232A">
        <w:t>Предтекстовый</w:t>
      </w:r>
      <w:proofErr w:type="spellEnd"/>
      <w:r w:rsidRPr="0018232A">
        <w:t xml:space="preserve">, текстовый и </w:t>
      </w:r>
      <w:proofErr w:type="spellStart"/>
      <w:r w:rsidRPr="0018232A">
        <w:t>послетекстовый</w:t>
      </w:r>
      <w:proofErr w:type="spellEnd"/>
      <w:r w:rsidRPr="0018232A">
        <w:t xml:space="preserve"> этапы работы. </w:t>
      </w:r>
    </w:p>
    <w:p w:rsidR="00F66FEE" w:rsidRPr="0018232A" w:rsidRDefault="00F66FEE" w:rsidP="00F66FEE">
      <w:pPr>
        <w:pStyle w:val="Default"/>
      </w:pPr>
      <w:r w:rsidRPr="0018232A">
        <w:t>Основные методы, способы и средства получения, переработки информации.</w:t>
      </w:r>
      <w:r w:rsidRPr="0018232A">
        <w:rPr>
          <w:b/>
          <w:bCs/>
        </w:rPr>
        <w:t xml:space="preserve"> Текст как единица языка и речи </w:t>
      </w:r>
    </w:p>
    <w:p w:rsidR="00F66FEE" w:rsidRPr="0018232A" w:rsidRDefault="00F66FEE" w:rsidP="00F66FEE">
      <w:pPr>
        <w:pStyle w:val="Default"/>
      </w:pPr>
      <w:r w:rsidRPr="0018232A">
        <w:lastRenderedPageBreak/>
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</w:p>
    <w:p w:rsidR="00F66FEE" w:rsidRPr="0018232A" w:rsidRDefault="00F66FEE" w:rsidP="00F66FEE">
      <w:pPr>
        <w:pStyle w:val="Default"/>
      </w:pPr>
      <w:r w:rsidRPr="0018232A"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F66FEE" w:rsidRPr="0018232A" w:rsidRDefault="00F66FEE" w:rsidP="00F66FEE">
      <w:pPr>
        <w:pStyle w:val="Default"/>
      </w:pPr>
      <w:r w:rsidRPr="0018232A">
        <w:rPr>
          <w:b/>
          <w:bCs/>
        </w:rPr>
        <w:t xml:space="preserve">Функциональные разновидности языка </w:t>
      </w:r>
    </w:p>
    <w:p w:rsidR="00F66FEE" w:rsidRPr="0018232A" w:rsidRDefault="00F66FEE" w:rsidP="00F66FEE">
      <w:pPr>
        <w:pStyle w:val="Default"/>
      </w:pPr>
      <w:r w:rsidRPr="0018232A">
        <w:t xml:space="preserve">Разговорная речь. </w:t>
      </w:r>
    </w:p>
    <w:p w:rsidR="00F66FEE" w:rsidRPr="0018232A" w:rsidRDefault="00F66FEE" w:rsidP="00F66FEE">
      <w:pPr>
        <w:pStyle w:val="Default"/>
      </w:pPr>
      <w:r w:rsidRPr="0018232A"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</w:t>
      </w:r>
    </w:p>
    <w:p w:rsidR="00F66FEE" w:rsidRDefault="00F66FEE" w:rsidP="00F66F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5F3" w:rsidRPr="005B0558" w:rsidRDefault="00F665F3" w:rsidP="00F665F3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5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данной программе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знать:</w:t>
      </w:r>
    </w:p>
    <w:p w:rsidR="00F665F3" w:rsidRDefault="00F665F3" w:rsidP="00F665F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Теоретические сведения об основах словесности</w:t>
      </w:r>
    </w:p>
    <w:p w:rsidR="00F665F3" w:rsidRDefault="00F665F3" w:rsidP="00F665F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Роды, виды и жанры словесности</w:t>
      </w:r>
    </w:p>
    <w:p w:rsidR="00F665F3" w:rsidRDefault="00F665F3" w:rsidP="00F665F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Роль выразительных средств языка в художественной речи</w:t>
      </w:r>
    </w:p>
    <w:p w:rsidR="00F665F3" w:rsidRDefault="00F665F3" w:rsidP="00F665F3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Особенности устной и письменной речи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уметь:</w:t>
      </w:r>
    </w:p>
    <w:p w:rsidR="00F665F3" w:rsidRDefault="00F665F3" w:rsidP="00F665F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Понимать художественное произведение</w:t>
      </w:r>
    </w:p>
    <w:p w:rsidR="00F665F3" w:rsidRDefault="00F665F3" w:rsidP="00F665F3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Создавать собственные тексты в соответствии с нормами литературной речи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Требования к уровню подготовки учащихся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знать:</w:t>
      </w:r>
    </w:p>
    <w:p w:rsidR="00F665F3" w:rsidRDefault="00F665F3" w:rsidP="00F665F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Теоретические сведения об основах словесности</w:t>
      </w:r>
    </w:p>
    <w:p w:rsidR="00F665F3" w:rsidRDefault="00F665F3" w:rsidP="00F665F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Роды, виды и жанры словесности</w:t>
      </w:r>
    </w:p>
    <w:p w:rsidR="00F665F3" w:rsidRDefault="00F665F3" w:rsidP="00F665F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Роль выразительных средств языка в художественной речи</w:t>
      </w:r>
    </w:p>
    <w:p w:rsidR="00F665F3" w:rsidRDefault="00F665F3" w:rsidP="00F665F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Особенности устной и письменной речи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уметь:</w:t>
      </w:r>
    </w:p>
    <w:p w:rsidR="00F665F3" w:rsidRDefault="00F665F3" w:rsidP="00F665F3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Понимать художественное произведение</w:t>
      </w:r>
    </w:p>
    <w:p w:rsidR="00F665F3" w:rsidRDefault="00F665F3" w:rsidP="00F665F3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Создавать собственные тексты в соответствии с нормами литературной речи.</w:t>
      </w:r>
    </w:p>
    <w:p w:rsidR="00F665F3" w:rsidRDefault="00F665F3" w:rsidP="00F665F3">
      <w:pPr>
        <w:pStyle w:val="a5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  <w:sz w:val="21"/>
          <w:szCs w:val="21"/>
        </w:rPr>
      </w:pPr>
    </w:p>
    <w:p w:rsidR="00F665F3" w:rsidRDefault="00F665F3" w:rsidP="00F665F3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Список литературы</w:t>
      </w:r>
    </w:p>
    <w:p w:rsidR="00F665F3" w:rsidRDefault="00F665F3" w:rsidP="00F665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    Александрова О. М. Русский родной язык. Примерные рабочие программы.  5–9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О. М. Александрова, Ю.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О. М. Александровой.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2020. – 147 с.</w:t>
      </w:r>
    </w:p>
    <w:p w:rsidR="00F665F3" w:rsidRDefault="00F665F3" w:rsidP="00F665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</w:t>
      </w:r>
    </w:p>
    <w:p w:rsidR="00F665F3" w:rsidRDefault="00F665F3" w:rsidP="00F665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Справочная литература</w:t>
      </w:r>
    </w:p>
    <w:p w:rsidR="00F665F3" w:rsidRDefault="00F665F3" w:rsidP="00F665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9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Даль, В.И. Толковый словарь русского языка. Современное написание/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М.: ООО «Издательство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«Издательство АСТ», 2011</w:t>
      </w:r>
    </w:p>
    <w:p w:rsidR="00F665F3" w:rsidRDefault="00F665F3" w:rsidP="00F665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9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Ефремова, Т.Ф. Толковый словарь словообразовательных единиц русского языка/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Т.Ф.Ефремова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М.: Русский язык, 2010</w:t>
      </w:r>
    </w:p>
    <w:p w:rsidR="00F66FEE" w:rsidRPr="00534D46" w:rsidRDefault="00F66FEE" w:rsidP="00F665F3">
      <w:pPr>
        <w:rPr>
          <w:rFonts w:ascii="Times New Roman" w:hAnsi="Times New Roman" w:cs="Times New Roman"/>
          <w:b/>
          <w:sz w:val="24"/>
          <w:szCs w:val="24"/>
        </w:rPr>
      </w:pPr>
    </w:p>
    <w:p w:rsidR="00F66FEE" w:rsidRPr="00595EB1" w:rsidRDefault="00F66FEE" w:rsidP="00F66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EE" w:rsidRPr="00595EB1" w:rsidRDefault="00F66FEE" w:rsidP="00F66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EE" w:rsidRPr="00595EB1" w:rsidRDefault="00F66FEE" w:rsidP="00F66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EE" w:rsidRPr="00595EB1" w:rsidRDefault="00F66FEE" w:rsidP="00F66F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FEE" w:rsidRPr="00595EB1" w:rsidRDefault="00F66FEE" w:rsidP="00F66FEE">
      <w:pPr>
        <w:rPr>
          <w:rFonts w:ascii="Times New Roman" w:hAnsi="Times New Roman" w:cs="Times New Roman"/>
          <w:sz w:val="24"/>
          <w:szCs w:val="24"/>
        </w:rPr>
      </w:pPr>
    </w:p>
    <w:p w:rsidR="00F66FEE" w:rsidRPr="00595EB1" w:rsidRDefault="00F66FEE" w:rsidP="00F66FEE">
      <w:pPr>
        <w:rPr>
          <w:rFonts w:ascii="Times New Roman" w:hAnsi="Times New Roman" w:cs="Times New Roman"/>
          <w:sz w:val="24"/>
          <w:szCs w:val="24"/>
        </w:rPr>
      </w:pPr>
    </w:p>
    <w:p w:rsidR="00F66FEE" w:rsidRPr="00595EB1" w:rsidRDefault="00F66FEE" w:rsidP="00F66FEE">
      <w:pPr>
        <w:rPr>
          <w:rFonts w:ascii="Times New Roman" w:hAnsi="Times New Roman" w:cs="Times New Roman"/>
          <w:sz w:val="24"/>
          <w:szCs w:val="24"/>
        </w:rPr>
      </w:pPr>
    </w:p>
    <w:p w:rsidR="00F66FEE" w:rsidRPr="00595EB1" w:rsidRDefault="00F66FEE" w:rsidP="00F66FEE">
      <w:pPr>
        <w:rPr>
          <w:sz w:val="24"/>
          <w:szCs w:val="24"/>
        </w:rPr>
      </w:pPr>
    </w:p>
    <w:p w:rsidR="00F66FEE" w:rsidRPr="00595EB1" w:rsidRDefault="00F66FEE" w:rsidP="00F66FEE">
      <w:pPr>
        <w:rPr>
          <w:sz w:val="24"/>
          <w:szCs w:val="24"/>
        </w:rPr>
      </w:pPr>
    </w:p>
    <w:p w:rsidR="00F66FEE" w:rsidRPr="00595EB1" w:rsidRDefault="00F66FEE" w:rsidP="00F66FEE">
      <w:pPr>
        <w:rPr>
          <w:sz w:val="24"/>
          <w:szCs w:val="24"/>
        </w:rPr>
      </w:pPr>
    </w:p>
    <w:p w:rsidR="00F66FEE" w:rsidRPr="00595EB1" w:rsidRDefault="00F66FEE" w:rsidP="00F66FEE">
      <w:pPr>
        <w:rPr>
          <w:sz w:val="24"/>
          <w:szCs w:val="24"/>
        </w:rPr>
      </w:pPr>
    </w:p>
    <w:p w:rsidR="00F66FEE" w:rsidRPr="00595EB1" w:rsidRDefault="00F66FEE" w:rsidP="00F66FEE">
      <w:pPr>
        <w:rPr>
          <w:sz w:val="24"/>
          <w:szCs w:val="24"/>
        </w:rPr>
      </w:pPr>
    </w:p>
    <w:p w:rsidR="00F66FEE" w:rsidRPr="00595EB1" w:rsidRDefault="00F66FEE" w:rsidP="00F66FEE">
      <w:pPr>
        <w:rPr>
          <w:sz w:val="24"/>
          <w:szCs w:val="24"/>
        </w:rPr>
      </w:pPr>
    </w:p>
    <w:p w:rsidR="0074741B" w:rsidRDefault="0074741B"/>
    <w:sectPr w:rsidR="0074741B" w:rsidSect="0059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F4B"/>
    <w:multiLevelType w:val="multilevel"/>
    <w:tmpl w:val="FA8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E0D56"/>
    <w:multiLevelType w:val="hybridMultilevel"/>
    <w:tmpl w:val="6BB0DCC4"/>
    <w:lvl w:ilvl="0" w:tplc="927C07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8F8"/>
    <w:multiLevelType w:val="hybridMultilevel"/>
    <w:tmpl w:val="81D2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183"/>
    <w:multiLevelType w:val="hybridMultilevel"/>
    <w:tmpl w:val="293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66EF"/>
    <w:multiLevelType w:val="hybridMultilevel"/>
    <w:tmpl w:val="4BE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5FD2"/>
    <w:multiLevelType w:val="multilevel"/>
    <w:tmpl w:val="8F0E9FCE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24074D"/>
    <w:multiLevelType w:val="hybridMultilevel"/>
    <w:tmpl w:val="9764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66BC"/>
    <w:multiLevelType w:val="multilevel"/>
    <w:tmpl w:val="0AEE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24576"/>
    <w:multiLevelType w:val="multilevel"/>
    <w:tmpl w:val="F99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C7B22"/>
    <w:multiLevelType w:val="hybridMultilevel"/>
    <w:tmpl w:val="DB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0E9A"/>
    <w:multiLevelType w:val="multilevel"/>
    <w:tmpl w:val="974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33BDF"/>
    <w:multiLevelType w:val="multilevel"/>
    <w:tmpl w:val="2ED2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B874C3"/>
    <w:multiLevelType w:val="multilevel"/>
    <w:tmpl w:val="12C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01FD3"/>
    <w:multiLevelType w:val="hybridMultilevel"/>
    <w:tmpl w:val="3A1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EE"/>
    <w:rsid w:val="0003448E"/>
    <w:rsid w:val="00487229"/>
    <w:rsid w:val="0074741B"/>
    <w:rsid w:val="00A9778F"/>
    <w:rsid w:val="00B26FDF"/>
    <w:rsid w:val="00B72D12"/>
    <w:rsid w:val="00C7584A"/>
    <w:rsid w:val="00CC4F51"/>
    <w:rsid w:val="00CD2E34"/>
    <w:rsid w:val="00E35EF4"/>
    <w:rsid w:val="00F665F3"/>
    <w:rsid w:val="00F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C02F"/>
  <w15:chartTrackingRefBased/>
  <w15:docId w15:val="{B43007FC-7950-4226-9069-D1477DAF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6FEE"/>
    <w:pPr>
      <w:ind w:left="720"/>
      <w:contextualSpacing/>
    </w:pPr>
  </w:style>
  <w:style w:type="table" w:styleId="a4">
    <w:name w:val="Table Grid"/>
    <w:basedOn w:val="a1"/>
    <w:uiPriority w:val="59"/>
    <w:rsid w:val="00F66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6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66FEE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66FE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F66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C4F51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C7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13</cp:revision>
  <cp:lastPrinted>2023-03-09T15:09:00Z</cp:lastPrinted>
  <dcterms:created xsi:type="dcterms:W3CDTF">2021-09-29T14:51:00Z</dcterms:created>
  <dcterms:modified xsi:type="dcterms:W3CDTF">2023-04-20T09:15:00Z</dcterms:modified>
</cp:coreProperties>
</file>